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Xilio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StemPoint Capital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628,866.00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628,866.00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628,866.00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StemPoint Capital Management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628,866.00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628,866.00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628,866.00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StemPoint Capital Management GP LLC is a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Michelle Ross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628,866.00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628,866.00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628,866.00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Xilio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828 Winter Street, Suite 300, Waltham, MA 02451</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filing is being jointly filed by StemPoint Capital LP, StemPoint Capital Management GP LLC, and Michelle Ross (collectively, the "Reporting Persons" and each a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addresses of each Reporting Person is: 520 Madison Avenue, 19th Floor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5-9 of each cover page are incorporated by reference. Each Reporting Person may be deemed to be the beneficial owner of 628,866 shares of Common Stock, par value $0.0001 per share (the "Common Stock"), consisting of (i) 343,154 shares of Common Stock through the exercise of a pre-funded warrant (the "Pre-Funded Warrants"), (ii) 142,856 shares of Common Stock underlying Series A Warrants, and (iii) 142,856 shares of Common Stock underlying Series C Warrants. The Pre-Funded Warrants, Series A Warrants, and Series C Warrants are subject to a beneficial ownership limitation of 9.99%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Reporting Person may be deemed to beneficially own 9.5% shares of Common Stock, which is calculated based on (i) 5,982,839 shares of Common Stock reported as issued and outstanding as of May 8, 2026 in the Quarterly Report on Form 10-Q filed with the Securities and Exchange Commission on May 12, 2026, plus 343,154 shares of Common Stock which may be acquired upon the exercise of the Pre-Funded Warrants, 142,856 shares of Common Stock which may be acquired upon the exercise of Series A Warrants, and 142,856 shares of Common Stock which may be acquired upon the exercise of Series C Warrants, which are subject to the Beneficial Ownership Limitation, which amount has been added to the shares outstanding in accordance with Rule 13d-3(d)(1)(i) under the Act.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628,866. Comment: Shared voting power includes 628,866 Warrants beneficially owned by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628,866. Comment: Shared dispositive power includes 628,866 Warrants beneficially owned by the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StemPoint Capital LP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Sean C. Tan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Sean C. Tan,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StemPoint Capital Management GP LLC</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Sean C. Tan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Sean C. Tan,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Michelle Ross</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Michelle Ross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Michelle Ross</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6616" w:type="dxa"/>
        <w:jc w:val="left"/>
        <w:tblInd w:w="0" w:type="dxa"/>
        <w:tblLayout w:type="fixed"/>
        <w:tblCellMar>
          <w:top w:w="28" w:type="dxa"/>
          <w:left w:w="28" w:type="dxa"/>
          <w:bottom w:w="28" w:type="dxa"/>
          <w:right w:w="28" w:type="dxa"/>
        </w:tblCellMar>
      </w:tblPr>
      <w:tblGrid>
        <w:gridCol w:w="6616"/>
      </w:tblGrid>
      <w:tr>
        <w:trPr/>
        <w:tc>
          <w:tcPr>
            <w:tcW w:w="6616" w:type="dxa"/>
            <w:tcBorders/>
            <w:vAlign w:val="center"/>
          </w:tcPr>
          <w:p>
            <w:pPr>
              <w:pStyle w:val="TableContents"/>
              <w:bidi w:val="0"/>
              <w:spacing w:before="0" w:after="283"/>
              <w:jc w:val="center"/>
              <w:rPr>
                <w:b/>
              </w:rPr>
            </w:pPr>
            <w:r>
              <w:rPr>
                <w:b/>
              </w:rPr>
              <w:t xml:space="preserve">Exhibit Information </w:t>
            </w:r>
          </w:p>
        </w:tc>
      </w:tr>
      <w:tr>
        <w:trPr/>
        <w:tc>
          <w:tcPr>
            <w:tcW w:w="6616" w:type="dxa"/>
            <w:tcBorders/>
            <w:vAlign w:val="center"/>
          </w:tcPr>
          <w:p>
            <w:pPr>
              <w:pStyle w:val="TableContents"/>
              <w:bidi w:val="0"/>
              <w:spacing w:before="0" w:after="283"/>
              <w:jc w:val="left"/>
              <w:rPr/>
            </w:pPr>
            <w:r>
              <w:rPr/>
              <w:t>JOINT FILING AGREEMENT PURSUANT TO RULE 13d-1(k)</w:t>
            </w:r>
          </w:p>
        </w:tc>
      </w:tr>
    </w:tbl>
    <w:p>
      <w:pPr>
        <w:pStyle w:val="TextBody"/>
        <w:bidi w:val="0"/>
        <w:jc w:val="right"/>
        <w:rPr/>
      </w:pPr>
      <w:bookmarkStart w:id="24" w:name="tm2621614d4_ex99-1.htm"/>
      <w:bookmarkStart w:id="25" w:name="kstm2621614d4_ex991"/>
      <w:bookmarkEnd w:id="24"/>
      <w:bookmarkEnd w:id="25"/>
      <w:r>
        <w:rPr/>
        <w:t> </w:t>
      </w:r>
      <w:r>
        <w:br w:type="page"/>
      </w:r>
    </w:p>
    <w:p>
      <w:pPr>
        <w:pStyle w:val="TextBody"/>
        <w:bidi w:val="0"/>
        <w:jc w:val="right"/>
        <w:rPr>
          <w:b/>
        </w:rPr>
      </w:pPr>
      <w:r>
        <w:rPr>
          <w:b/>
        </w:rPr>
        <w:t>Exhibit 99.1</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75"/>
        <w:gridCol w:w="350"/>
        <w:gridCol w:w="5210"/>
        <w:gridCol w:w="75"/>
      </w:tblGrid>
      <w:tr>
        <w:trPr/>
        <w:tc>
          <w:tcPr>
            <w:tcW w:w="75" w:type="dxa"/>
            <w:tcBorders/>
            <w:shd w:fill="FFFFFF" w:val="clear"/>
            <w:vAlign w:val="center"/>
          </w:tcPr>
          <w:p>
            <w:pPr>
              <w:pStyle w:val="TableContents"/>
              <w:bidi w:val="0"/>
              <w:spacing w:before="0" w:after="283"/>
              <w:jc w:val="left"/>
              <w:rPr/>
            </w:pPr>
            <w:r>
              <w:rPr/>
              <w:t> </w:t>
            </w:r>
          </w:p>
        </w:tc>
        <w:tc>
          <w:tcPr>
            <w:tcW w:w="5635" w:type="dxa"/>
            <w:gridSpan w:val="3"/>
            <w:tcBorders/>
            <w:shd w:fill="FFFFFF" w:val="clear"/>
            <w:vAlign w:val="center"/>
          </w:tcPr>
          <w:p>
            <w:pPr>
              <w:pStyle w:val="TableContents"/>
              <w:bidi w:val="0"/>
              <w:spacing w:before="0" w:after="283"/>
              <w:jc w:val="left"/>
              <w:rPr/>
            </w:pPr>
            <w:r>
              <w:rPr>
                <w:b/>
              </w:rPr>
              <w:t>STEMPOINT CAPITAL LP</w:t>
            </w:r>
            <w:r>
              <w:rPr/>
              <w:t xml:space="preserve"> </w:t>
            </w:r>
          </w:p>
        </w:tc>
      </w:tr>
      <w:tr>
        <w:trPr/>
        <w:tc>
          <w:tcPr>
            <w:tcW w:w="75" w:type="dxa"/>
            <w:tcBorders/>
            <w:shd w:fill="FFFFFF" w:val="clear"/>
            <w:vAlign w:val="center"/>
          </w:tcPr>
          <w:p>
            <w:pPr>
              <w:pStyle w:val="TableContents"/>
              <w:bidi w:val="0"/>
              <w:spacing w:before="0" w:after="283"/>
              <w:jc w:val="left"/>
              <w:rPr/>
            </w:pPr>
            <w:r>
              <w:rPr/>
              <w:t> </w:t>
            </w:r>
          </w:p>
        </w:tc>
        <w:tc>
          <w:tcPr>
            <w:tcW w:w="5635" w:type="dxa"/>
            <w:gridSpan w:val="3"/>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shd w:fill="FFFFFF" w:val="clear"/>
            <w:tcMar>
              <w:bottom w:w="28" w:type="dxa"/>
            </w:tcMar>
            <w:vAlign w:val="center"/>
          </w:tcPr>
          <w:p>
            <w:pPr>
              <w:pStyle w:val="TableContents"/>
              <w:bidi w:val="0"/>
              <w:spacing w:before="0" w:after="283"/>
              <w:jc w:val="left"/>
              <w:rPr/>
            </w:pPr>
            <w:r>
              <w:rPr/>
              <w:t>STEMPOINT CAPITAL MANAGEMENT GP LLC</w:t>
              <w:br/>
              <w:t>ITS GENERAL PARTNER</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SEAN C. TAN</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SEAN C. TAN</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635"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STEMPOINT CAPITAL MANAGEMENT GP LLC</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SEAN C. TAN</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SEAN C. TAN</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AUTHORIZED SIGNATORY</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521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5635" w:type="dxa"/>
            <w:gridSpan w:val="3"/>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MICHELLE ROSS</w:t>
            </w:r>
          </w:p>
        </w:tc>
      </w:tr>
      <w:tr>
        <w:trPr/>
        <w:tc>
          <w:tcPr>
            <w:tcW w:w="75" w:type="dxa"/>
            <w:tcBorders/>
            <w:shd w:fill="FFFFFF" w:val="clear"/>
            <w:vAlign w:val="center"/>
          </w:tcPr>
          <w:p>
            <w:pPr>
              <w:pStyle w:val="TableContents"/>
              <w:bidi w:val="0"/>
              <w:spacing w:before="0" w:after="283"/>
              <w:jc w:val="left"/>
              <w:rPr/>
            </w:pPr>
            <w:r>
              <w:rPr/>
              <w:t> </w:t>
            </w:r>
          </w:p>
        </w:tc>
        <w:tc>
          <w:tcPr>
            <w:tcW w:w="5560" w:type="dxa"/>
            <w:gridSpan w:val="2"/>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MICHELLE ROSS</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1513</Words>
  <Characters>7890</Characters>
  <CharactersWithSpaces>9386</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